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AGM - Thursday, June 22, 2023</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 Tammy Lyn Carbol</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Announcements – Tammy Lyn Carbol</w:t>
      </w:r>
    </w:p>
    <w:p w:rsidR="00000000" w:rsidDel="00000000" w:rsidP="00000000" w:rsidRDefault="00000000" w:rsidRPr="00000000" w14:paraId="00000007">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Summer Goal Challenge.</w:t>
      </w:r>
    </w:p>
    <w:p w:rsidR="00000000" w:rsidDel="00000000" w:rsidP="00000000" w:rsidRDefault="00000000" w:rsidRPr="00000000" w14:paraId="00000008">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WWC table minders signup sheet – Grace Panko</w:t>
      </w:r>
    </w:p>
    <w:p w:rsidR="00000000" w:rsidDel="00000000" w:rsidP="00000000" w:rsidRDefault="00000000" w:rsidRPr="00000000" w14:paraId="00000009">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Request from the floor for other nominations for Board Positions.</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Programming for Fall 2023</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Treasury Report - Darlene Maynard</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Secretary’s Report – Wendy Griffiths</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Presentation of who is standing for a position on the Board</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then the Vote.</w:t>
      </w:r>
    </w:p>
    <w:p w:rsidR="00000000" w:rsidDel="00000000" w:rsidP="00000000" w:rsidRDefault="00000000" w:rsidRPr="00000000" w14:paraId="0000000F">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President: Tammy Lyn Carbol</w:t>
      </w:r>
    </w:p>
    <w:p w:rsidR="00000000" w:rsidDel="00000000" w:rsidP="00000000" w:rsidRDefault="00000000" w:rsidRPr="00000000" w14:paraId="00000010">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Vice President: Diana Cranstoun</w:t>
      </w:r>
    </w:p>
    <w:p w:rsidR="00000000" w:rsidDel="00000000" w:rsidP="00000000" w:rsidRDefault="00000000" w:rsidRPr="00000000" w14:paraId="00000011">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Secretary: Rachael Baird</w:t>
      </w:r>
    </w:p>
    <w:p w:rsidR="00000000" w:rsidDel="00000000" w:rsidP="00000000" w:rsidRDefault="00000000" w:rsidRPr="00000000" w14:paraId="00000012">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Treasurer: VI Peace</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Any outstanding business?</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Closing remarks, drawing of the free WWC passes (3)</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via Zoom, was called to order by Tammy Lyn Carbol at 7:06 pm MST.</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people were present: </w:t>
      </w:r>
      <w:r w:rsidDel="00000000" w:rsidR="00000000" w:rsidRPr="00000000">
        <w:rPr>
          <w:rFonts w:ascii="Times New Roman" w:cs="Times New Roman" w:eastAsia="Times New Roman" w:hAnsi="Times New Roman"/>
          <w:sz w:val="24"/>
          <w:szCs w:val="24"/>
          <w:rtl w:val="0"/>
        </w:rPr>
        <w:t xml:space="preserve">Bret Cousins, Lorraine (Lori) M. Feldberg, Darlene Maynard, Randi Lee Ryder, Tammy Lyn Carbol, Diana Cranstoun, Deb Draper, VI Peace, Maureen Haseloh, Delmyr (Del) Simon, David Colpitts, Jessica L Jackson, Shirley Louise (Shaa) Dickson, Rachel Baird. </w:t>
      </w:r>
      <w:r w:rsidDel="00000000" w:rsidR="00000000" w:rsidRPr="00000000">
        <w:rPr>
          <w:rFonts w:ascii="Times New Roman" w:cs="Times New Roman" w:eastAsia="Times New Roman" w:hAnsi="Times New Roman"/>
          <w:b w:val="1"/>
          <w:sz w:val="24"/>
          <w:szCs w:val="24"/>
          <w:rtl w:val="0"/>
        </w:rPr>
        <w:t xml:space="preserve">A quorum was reached.</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 Tammy Lyn Carbol</w:t>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Announcements – Tammy Lyn Carbol</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Tammy is the election chair</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Summer Goal Challenge.</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post on the Facebook group. Post all of your summer goals, and Tammy will put them on cards, and then we will read them in September to see if we reached our goals.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WWC table minders signup sheet – Grace Panko. We have a table at WWC. Tammy asked the membership to please volunteer for the table.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Request from the floor for other nominations for Board</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Positions. No one came forward.</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for proxies. No one came forward.</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Programming for Fall 2023</w:t>
      </w:r>
      <w:r w:rsidDel="00000000" w:rsidR="00000000" w:rsidRPr="00000000">
        <w:rPr>
          <w:rFonts w:ascii="Times New Roman" w:cs="Times New Roman" w:eastAsia="Times New Roman" w:hAnsi="Times New Roman"/>
          <w:sz w:val="24"/>
          <w:szCs w:val="24"/>
          <w:rtl w:val="0"/>
        </w:rPr>
        <w:t xml:space="preserve"> Darlene - Monday evening write-ins at 6:30 pm MST. Everyone is welcome. Chat for a few minutes and then write for 30 to 45 minutes. Check back in for a few minutes and then do another 30 to 45-minute sprint.</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-Pop-ups - Diana has been organizing pop-ups on Tuesday nights. Asked the membership to come forward if they have any ideas.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Treasury Report (see attached reports)</w:t>
      </w:r>
      <w:r w:rsidDel="00000000" w:rsidR="00000000" w:rsidRPr="00000000">
        <w:rPr>
          <w:rFonts w:ascii="Times New Roman" w:cs="Times New Roman" w:eastAsia="Times New Roman" w:hAnsi="Times New Roman"/>
          <w:sz w:val="24"/>
          <w:szCs w:val="24"/>
          <w:rtl w:val="0"/>
        </w:rPr>
        <w:t xml:space="preserve"> A balance sheet and Profit and Loss Statements were presented for the year. Lori asked what the insurance was for. The treasurer responded, that it is for when we hold meetings in a building, whether at St. Marks or Library. No further discussion. Randy made a motion to accept. Deb accepted. All in favour to accept. The 2022-2023 Budget was passed.</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comparison of best-case, and two worst-case scenarios of the 2023-2024 budget was presented. This was not voted on but put forward for discussion and left for the 2023-2024 board to decide.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 Draper asked a question about why the GIC interest is so low. Treasurer responded that we are renewing this year in August, so we should get a better rate. What do we use the visa for was another question brought forward by a member? The Treasurer responded that it is for Zoom and purchases, such as the Microsoft office package for the laptop, food, and books. Member is concerned that the costs is so high at $120 a year. V suggested this may be a business account and that we could get a free visa for non-profits. Del asked how much the Microsoft was, because the fee is going up, which will need to be calculated into next year’s budget. The worst-case scenario will be a loss of $600 a year, but we will be able to cover that for a few years at a loss, if needed.</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Secretary’s Report – Diana on Wendy Griffiths’ behalf.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attached document.) Lori motions to accept the secretary's report. Randi seconded the report. All in favour. Secretary’s report is passed.</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Presentation of who is standing for a position on the Board and then the Vote.</w:t>
      </w:r>
      <w:r w:rsidDel="00000000" w:rsidR="00000000" w:rsidRPr="00000000">
        <w:rPr>
          <w:rFonts w:ascii="Times New Roman" w:cs="Times New Roman" w:eastAsia="Times New Roman" w:hAnsi="Times New Roman"/>
          <w:sz w:val="24"/>
          <w:szCs w:val="24"/>
          <w:rtl w:val="0"/>
        </w:rPr>
        <w:t xml:space="preserve"> All in favor. The 2023-2024 board passed as follows: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President: Tammy Lyn Carbol</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Vice President: Diana Cranstoun</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Secretary: Rachel Baird</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Treasurer: VI Peace</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President’s Report / Closing Remarks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brought forward the idea to thank St. Marks for their years of service to our organization. Tammy is providing letterhead to Bret to write the letter.</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Any outstanding business? </w:t>
      </w:r>
      <w:r w:rsidDel="00000000" w:rsidR="00000000" w:rsidRPr="00000000">
        <w:rPr>
          <w:rFonts w:ascii="Times New Roman" w:cs="Times New Roman" w:eastAsia="Times New Roman" w:hAnsi="Times New Roman"/>
          <w:sz w:val="24"/>
          <w:szCs w:val="24"/>
          <w:rtl w:val="0"/>
        </w:rPr>
        <w:t xml:space="preserve">None was brought forward.</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Closing remarks, drawing of the free WWC passes (3) </w:t>
      </w:r>
      <w:r w:rsidDel="00000000" w:rsidR="00000000" w:rsidRPr="00000000">
        <w:rPr>
          <w:rFonts w:ascii="Times New Roman" w:cs="Times New Roman" w:eastAsia="Times New Roman" w:hAnsi="Times New Roman"/>
          <w:sz w:val="24"/>
          <w:szCs w:val="24"/>
          <w:rtl w:val="0"/>
        </w:rPr>
        <w:t xml:space="preserve">David and Deb won.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Bret will transfer his to David, and Diana will transfer hers to Deb.</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meeting was adjourned at 8:11pm MST</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