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ANNUAL GENERAL MEETING</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Saturday, June 28, 2025 TIME: 10:30 AM MST</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Start</w:t>
      </w:r>
      <w:r w:rsidDel="00000000" w:rsidR="00000000" w:rsidRPr="00000000">
        <w:rPr>
          <w:rFonts w:ascii="Times New Roman" w:cs="Times New Roman" w:eastAsia="Times New Roman" w:hAnsi="Times New Roman"/>
          <w:rtl w:val="0"/>
        </w:rPr>
        <w:t xml:space="preserve">: 10:35 AM (MST)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Attendance</w:t>
      </w:r>
      <w:r w:rsidDel="00000000" w:rsidR="00000000" w:rsidRPr="00000000">
        <w:rPr>
          <w:rFonts w:ascii="Times New Roman" w:cs="Times New Roman" w:eastAsia="Times New Roman" w:hAnsi="Times New Roman"/>
          <w:rtl w:val="0"/>
        </w:rPr>
        <w:t xml:space="preserve">: Randi Ryder, Jessica L Jackson, Diana Cranstoun, Rachel Baird, David Colpitts, Deb Draper, (via Zoom), and Tammy Carbol, Del Simon, VI Peace, and Darlene Maynard (in person)</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Apologies:</w:t>
      </w:r>
      <w:r w:rsidDel="00000000" w:rsidR="00000000" w:rsidRPr="00000000">
        <w:rPr>
          <w:rFonts w:ascii="Times New Roman" w:cs="Times New Roman" w:eastAsia="Times New Roman" w:hAnsi="Times New Roman"/>
          <w:rtl w:val="0"/>
        </w:rPr>
        <w:t xml:space="preserve"> Lori Feldberg (by proxy)</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rtl w:val="0"/>
        </w:rPr>
        <w:t xml:space="preserve">ESTABLISH QUORUM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REVIEW AGENDA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PRESIDENT’S REPORT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TREASURER’S REPORT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SECRETARY’S REPORT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PROGRAMMING REPORT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ELECTIONS: (Election Chair – Randi)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President</w:t>
      </w:r>
    </w:p>
    <w:p w:rsidR="00000000" w:rsidDel="00000000" w:rsidP="00000000" w:rsidRDefault="00000000" w:rsidRPr="00000000" w14:paraId="0000001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Vice President</w:t>
      </w:r>
    </w:p>
    <w:p w:rsidR="00000000" w:rsidDel="00000000" w:rsidP="00000000" w:rsidRDefault="00000000" w:rsidRPr="00000000" w14:paraId="0000001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Treasurer</w:t>
      </w:r>
    </w:p>
    <w:p w:rsidR="00000000" w:rsidDel="00000000" w:rsidP="00000000" w:rsidRDefault="00000000" w:rsidRPr="00000000" w14:paraId="0000001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Secretary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VOTING ON CHANGE OF MEETING DAY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widowControl w:val="0"/>
        <w:spacing w:before="234.61181640625" w:line="229.848074913024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numPr>
          <w:ilvl w:val="0"/>
          <w:numId w:val="7"/>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ESTABLISH QUORUM</w:t>
      </w:r>
    </w:p>
    <w:p w:rsidR="00000000" w:rsidDel="00000000" w:rsidP="00000000" w:rsidRDefault="00000000" w:rsidRPr="00000000" w14:paraId="00000024">
      <w:pPr>
        <w:widowControl w:val="0"/>
        <w:numPr>
          <w:ilvl w:val="0"/>
          <w:numId w:val="3"/>
        </w:numPr>
        <w:tabs>
          <w:tab w:val="left" w:leader="none" w:pos="720"/>
          <w:tab w:val="left" w:leader="none" w:pos="1296"/>
        </w:tabs>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“6.01.2     An official quorum for the Annual General Meeting shall consist of fifteen percent (15%) of the voting membership or seven (7) voting members, whichever is higher.”</w:t>
      </w:r>
      <w:r w:rsidDel="00000000" w:rsidR="00000000" w:rsidRPr="00000000">
        <w:rPr>
          <w:rtl w:val="0"/>
        </w:rPr>
      </w:r>
    </w:p>
    <w:p w:rsidR="00000000" w:rsidDel="00000000" w:rsidP="00000000" w:rsidRDefault="00000000" w:rsidRPr="00000000" w14:paraId="00000025">
      <w:pPr>
        <w:numPr>
          <w:ilvl w:val="0"/>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were 33 members for the 2024 to 2025 ARWA year. 15% of the membership is five (5), so 7 (7) is quorum. With 10 in attendance and 1 by proxy, we have a quorum.</w:t>
      </w:r>
    </w:p>
    <w:p w:rsidR="00000000" w:rsidDel="00000000" w:rsidP="00000000" w:rsidRDefault="00000000" w:rsidRPr="00000000" w14:paraId="0000002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numPr>
          <w:ilvl w:val="0"/>
          <w:numId w:val="7"/>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 AGENDA</w:t>
      </w:r>
    </w:p>
    <w:p w:rsidR="00000000" w:rsidDel="00000000" w:rsidP="00000000" w:rsidRDefault="00000000" w:rsidRPr="00000000" w14:paraId="00000028">
      <w:pPr>
        <w:ind w:left="78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Everyone reviewed the agenda, and there were no questions or additions.</w:t>
      </w:r>
      <w:r w:rsidDel="00000000" w:rsidR="00000000" w:rsidRPr="00000000">
        <w:rPr>
          <w:rtl w:val="0"/>
        </w:rPr>
      </w:r>
    </w:p>
    <w:p w:rsidR="00000000" w:rsidDel="00000000" w:rsidP="00000000" w:rsidRDefault="00000000" w:rsidRPr="00000000" w14:paraId="00000029">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numPr>
          <w:ilvl w:val="0"/>
          <w:numId w:val="7"/>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PRESIDENT’S REPORT</w:t>
      </w:r>
    </w:p>
    <w:p w:rsidR="00000000" w:rsidDel="00000000" w:rsidP="00000000" w:rsidRDefault="00000000" w:rsidRPr="00000000" w14:paraId="0000002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Firstly, I would like to thank the Board, who have been working extra hard this year</w:t>
      </w:r>
    </w:p>
    <w:p w:rsidR="00000000" w:rsidDel="00000000" w:rsidP="00000000" w:rsidRDefault="00000000" w:rsidRPr="00000000" w14:paraId="0000002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keep ARWA going, and our members getting both education and writing time</w:t>
      </w:r>
    </w:p>
    <w:p w:rsidR="00000000" w:rsidDel="00000000" w:rsidP="00000000" w:rsidRDefault="00000000" w:rsidRPr="00000000" w14:paraId="0000002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together. A special thanks to Diana Cranstoun, who, even from BC, was handling a</w:t>
      </w:r>
    </w:p>
    <w:p w:rsidR="00000000" w:rsidDel="00000000" w:rsidP="00000000" w:rsidRDefault="00000000" w:rsidRPr="00000000" w14:paraId="0000002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large portion of my duties. Thank you so much, Diana.</w:t>
      </w:r>
    </w:p>
    <w:p w:rsidR="00000000" w:rsidDel="00000000" w:rsidP="00000000" w:rsidRDefault="00000000" w:rsidRPr="00000000" w14:paraId="0000002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ARWA continued to have our regular meetings on the third Saturday of every</w:t>
      </w:r>
    </w:p>
    <w:p w:rsidR="00000000" w:rsidDel="00000000" w:rsidP="00000000" w:rsidRDefault="00000000" w:rsidRPr="00000000" w14:paraId="0000003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 as well as the weekly Monday night write-ins and Tuesday pop-up meetings.</w:t>
      </w:r>
    </w:p>
    <w:p w:rsidR="00000000" w:rsidDel="00000000" w:rsidP="00000000" w:rsidRDefault="00000000" w:rsidRPr="00000000" w14:paraId="0000003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know it has been difficult for people to meet on the weekends, so I know in our</w:t>
      </w:r>
    </w:p>
    <w:p w:rsidR="00000000" w:rsidDel="00000000" w:rsidP="00000000" w:rsidRDefault="00000000" w:rsidRPr="00000000" w14:paraId="0000003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AGM, ARWA members will be voting to change the third Saturday of every month</w:t>
      </w:r>
    </w:p>
    <w:p w:rsidR="00000000" w:rsidDel="00000000" w:rsidP="00000000" w:rsidRDefault="00000000" w:rsidRPr="00000000" w14:paraId="0000003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to Tuesday nights, where we feel we can get more members attending. Our</w:t>
      </w:r>
    </w:p>
    <w:p w:rsidR="00000000" w:rsidDel="00000000" w:rsidP="00000000" w:rsidRDefault="00000000" w:rsidRPr="00000000" w14:paraId="0000003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Chair, Del Simon, has been able to produce some really great speakers for</w:t>
      </w:r>
    </w:p>
    <w:p w:rsidR="00000000" w:rsidDel="00000000" w:rsidP="00000000" w:rsidRDefault="00000000" w:rsidRPr="00000000" w14:paraId="0000003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membership this year – thank you, Del! I know she will be stepping down, but</w:t>
      </w:r>
    </w:p>
    <w:p w:rsidR="00000000" w:rsidDel="00000000" w:rsidP="00000000" w:rsidRDefault="00000000" w:rsidRPr="00000000" w14:paraId="0000003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has arranged our Fall schedule before she goes.</w:t>
      </w:r>
    </w:p>
    <w:p w:rsidR="00000000" w:rsidDel="00000000" w:rsidP="00000000" w:rsidRDefault="00000000" w:rsidRPr="00000000" w14:paraId="0000003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very proud that ARWA has been able to continue on through the COVID years, as</w:t>
      </w:r>
    </w:p>
    <w:p w:rsidR="00000000" w:rsidDel="00000000" w:rsidP="00000000" w:rsidRDefault="00000000" w:rsidRPr="00000000" w14:paraId="0000003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has changed the world. Even though it has produced unseen changes to everyone’s</w:t>
      </w:r>
    </w:p>
    <w:p w:rsidR="00000000" w:rsidDel="00000000" w:rsidP="00000000" w:rsidRDefault="00000000" w:rsidRPr="00000000" w14:paraId="0000003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lives, ARWA has persevered. It is my hope that your next President gives you some more</w:t>
      </w:r>
    </w:p>
    <w:p w:rsidR="00000000" w:rsidDel="00000000" w:rsidP="00000000" w:rsidRDefault="00000000" w:rsidRPr="00000000" w14:paraId="0000003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amazing years with a lot of writing content and writing companionship.</w:t>
      </w:r>
    </w:p>
    <w:p w:rsidR="00000000" w:rsidDel="00000000" w:rsidP="00000000" w:rsidRDefault="00000000" w:rsidRPr="00000000" w14:paraId="0000003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Hope to see many of you at When Words Collide! Your new President will be</w:t>
      </w:r>
    </w:p>
    <w:p w:rsidR="00000000" w:rsidDel="00000000" w:rsidP="00000000" w:rsidRDefault="00000000" w:rsidRPr="00000000" w14:paraId="0000003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scheduling folks to man the ARWA table in the Merchant area, and I’ll absolutely be</w:t>
      </w:r>
    </w:p>
    <w:p w:rsidR="00000000" w:rsidDel="00000000" w:rsidP="00000000" w:rsidRDefault="00000000" w:rsidRPr="00000000" w14:paraId="0000003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taking some shifts! Remember that even if you aren’t registered for WWC, you can</w:t>
      </w:r>
    </w:p>
    <w:p w:rsidR="00000000" w:rsidDel="00000000" w:rsidP="00000000" w:rsidRDefault="00000000" w:rsidRPr="00000000" w14:paraId="0000004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take some shifts in the Merchant Room and get to socialize with many of our</w:t>
      </w:r>
    </w:p>
    <w:p w:rsidR="00000000" w:rsidDel="00000000" w:rsidP="00000000" w:rsidRDefault="00000000" w:rsidRPr="00000000" w14:paraId="0000004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writing peers. It’s a new venue this year, so it will be new for everyone!</w:t>
      </w:r>
    </w:p>
    <w:p w:rsidR="00000000" w:rsidDel="00000000" w:rsidP="00000000" w:rsidRDefault="00000000" w:rsidRPr="00000000" w14:paraId="00000042">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numPr>
          <w:ilvl w:val="0"/>
          <w:numId w:val="7"/>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TREASURER’S REPORT</w:t>
      </w:r>
    </w:p>
    <w:p w:rsidR="00000000" w:rsidDel="00000000" w:rsidP="00000000" w:rsidRDefault="00000000" w:rsidRPr="00000000" w14:paraId="0000004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budget attached to these meeting minutes was presented by Darlene.</w:t>
      </w:r>
      <w:r w:rsidDel="00000000" w:rsidR="00000000" w:rsidRPr="00000000">
        <w:rPr>
          <w:rtl w:val="0"/>
        </w:rPr>
      </w:r>
    </w:p>
    <w:p w:rsidR="00000000" w:rsidDel="00000000" w:rsidP="00000000" w:rsidRDefault="00000000" w:rsidRPr="00000000" w14:paraId="00000045">
      <w:pPr>
        <w:numPr>
          <w:ilvl w:val="0"/>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concern from some ARWA members about whether we needed to have insurance in our ARWA budget.</w:t>
      </w:r>
    </w:p>
    <w:p w:rsidR="00000000" w:rsidDel="00000000" w:rsidP="00000000" w:rsidRDefault="00000000" w:rsidRPr="00000000" w14:paraId="00000046">
      <w:pPr>
        <w:numPr>
          <w:ilvl w:val="0"/>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members voiced that they thought the honorarium was too high.</w:t>
      </w:r>
    </w:p>
    <w:p w:rsidR="00000000" w:rsidDel="00000000" w:rsidP="00000000" w:rsidRDefault="00000000" w:rsidRPr="00000000" w14:paraId="00000047">
      <w:pPr>
        <w:numPr>
          <w:ilvl w:val="0"/>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Treasurer is going to look into insurance for the 2025-2026 ARWA year.</w:t>
      </w:r>
    </w:p>
    <w:p w:rsidR="00000000" w:rsidDel="00000000" w:rsidP="00000000" w:rsidRDefault="00000000" w:rsidRPr="00000000" w14:paraId="00000048">
      <w:pPr>
        <w:numPr>
          <w:ilvl w:val="0"/>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concern was raised by members about the loss in the budget, and proposed that it should be balanced. Examples of suggestions to balance the budget included reducing the honorarium to $500 from $1,000.</w:t>
      </w:r>
    </w:p>
    <w:p w:rsidR="00000000" w:rsidDel="00000000" w:rsidP="00000000" w:rsidRDefault="00000000" w:rsidRPr="00000000" w14:paraId="00000049">
      <w:pPr>
        <w:numPr>
          <w:ilvl w:val="0"/>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membership did not accept the proposed 2025-2026 budget as presented.</w:t>
      </w:r>
    </w:p>
    <w:p w:rsidR="00000000" w:rsidDel="00000000" w:rsidP="00000000" w:rsidRDefault="00000000" w:rsidRPr="00000000" w14:paraId="0000004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numPr>
          <w:ilvl w:val="1"/>
          <w:numId w:val="10"/>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 to accept: Deb Draper proposed a motion to accept the 2024-2025 Profit and Loss Summary and Balance Sheet Summary documents as presented.</w:t>
      </w:r>
    </w:p>
    <w:p w:rsidR="00000000" w:rsidDel="00000000" w:rsidP="00000000" w:rsidRDefault="00000000" w:rsidRPr="00000000" w14:paraId="0000004C">
      <w:pPr>
        <w:numPr>
          <w:ilvl w:val="1"/>
          <w:numId w:val="10"/>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Seconded: Tammy Carbol seconded it.</w:t>
      </w:r>
    </w:p>
    <w:p w:rsidR="00000000" w:rsidDel="00000000" w:rsidP="00000000" w:rsidRDefault="00000000" w:rsidRPr="00000000" w14:paraId="0000004D">
      <w:pPr>
        <w:numPr>
          <w:ilvl w:val="1"/>
          <w:numId w:val="10"/>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Everyone (11) agreed. The 2024-2025 Profit and Loss Summary and Balance Sheet Summary were accepted.</w:t>
      </w:r>
    </w:p>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numPr>
          <w:ilvl w:val="1"/>
          <w:numId w:val="10"/>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 to reject: Deb Draper proposed a motion to reject the proposed 2025-2026 budget as presented.</w:t>
      </w:r>
    </w:p>
    <w:p w:rsidR="00000000" w:rsidDel="00000000" w:rsidP="00000000" w:rsidRDefault="00000000" w:rsidRPr="00000000" w14:paraId="00000050">
      <w:pPr>
        <w:numPr>
          <w:ilvl w:val="1"/>
          <w:numId w:val="10"/>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Seconded: Jessica L Jackson seconded it.</w:t>
      </w:r>
    </w:p>
    <w:p w:rsidR="00000000" w:rsidDel="00000000" w:rsidP="00000000" w:rsidRDefault="00000000" w:rsidRPr="00000000" w14:paraId="00000051">
      <w:pPr>
        <w:numPr>
          <w:ilvl w:val="1"/>
          <w:numId w:val="10"/>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abstained. 8 agreed. The motion was carried to reject the proposed 2025-2026 budget.</w:t>
      </w:r>
    </w:p>
    <w:p w:rsidR="00000000" w:rsidDel="00000000" w:rsidP="00000000" w:rsidRDefault="00000000" w:rsidRPr="00000000" w14:paraId="00000052">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numPr>
          <w:ilvl w:val="0"/>
          <w:numId w:val="7"/>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SECRETARY’S REPORT</w:t>
      </w:r>
    </w:p>
    <w:p w:rsidR="00000000" w:rsidDel="00000000" w:rsidP="00000000" w:rsidRDefault="00000000" w:rsidRPr="00000000" w14:paraId="00000054">
      <w:pPr>
        <w:numPr>
          <w:ilvl w:val="0"/>
          <w:numId w:val="4"/>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Number of Board Meetings: 7</w:t>
      </w:r>
    </w:p>
    <w:p w:rsidR="00000000" w:rsidDel="00000000" w:rsidP="00000000" w:rsidRDefault="00000000" w:rsidRPr="00000000" w14:paraId="00000055">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Dates:</w:t>
      </w:r>
    </w:p>
    <w:p w:rsidR="00000000" w:rsidDel="00000000" w:rsidP="00000000" w:rsidRDefault="00000000" w:rsidRPr="00000000" w14:paraId="00000056">
      <w:pPr>
        <w:numPr>
          <w:ilvl w:val="1"/>
          <w:numId w:val="4"/>
        </w:numPr>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September 21st, 2024</w:t>
      </w:r>
    </w:p>
    <w:p w:rsidR="00000000" w:rsidDel="00000000" w:rsidP="00000000" w:rsidRDefault="00000000" w:rsidRPr="00000000" w14:paraId="00000057">
      <w:pPr>
        <w:numPr>
          <w:ilvl w:val="1"/>
          <w:numId w:val="4"/>
        </w:numPr>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October 19th, 2024</w:t>
      </w:r>
    </w:p>
    <w:p w:rsidR="00000000" w:rsidDel="00000000" w:rsidP="00000000" w:rsidRDefault="00000000" w:rsidRPr="00000000" w14:paraId="00000058">
      <w:pPr>
        <w:numPr>
          <w:ilvl w:val="1"/>
          <w:numId w:val="4"/>
        </w:numPr>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November 16th, 2024</w:t>
      </w:r>
    </w:p>
    <w:p w:rsidR="00000000" w:rsidDel="00000000" w:rsidP="00000000" w:rsidRDefault="00000000" w:rsidRPr="00000000" w14:paraId="00000059">
      <w:pPr>
        <w:numPr>
          <w:ilvl w:val="1"/>
          <w:numId w:val="4"/>
        </w:numPr>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January 25th, 2025</w:t>
      </w:r>
    </w:p>
    <w:p w:rsidR="00000000" w:rsidDel="00000000" w:rsidP="00000000" w:rsidRDefault="00000000" w:rsidRPr="00000000" w14:paraId="0000005A">
      <w:pPr>
        <w:numPr>
          <w:ilvl w:val="1"/>
          <w:numId w:val="4"/>
        </w:numPr>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March 22nd, 2025</w:t>
      </w:r>
    </w:p>
    <w:p w:rsidR="00000000" w:rsidDel="00000000" w:rsidP="00000000" w:rsidRDefault="00000000" w:rsidRPr="00000000" w14:paraId="0000005B">
      <w:pPr>
        <w:numPr>
          <w:ilvl w:val="1"/>
          <w:numId w:val="4"/>
        </w:numPr>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April 26th, 2025</w:t>
      </w:r>
    </w:p>
    <w:p w:rsidR="00000000" w:rsidDel="00000000" w:rsidP="00000000" w:rsidRDefault="00000000" w:rsidRPr="00000000" w14:paraId="0000005C">
      <w:pPr>
        <w:numPr>
          <w:ilvl w:val="1"/>
          <w:numId w:val="4"/>
        </w:numPr>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May 24th, 2025</w:t>
      </w:r>
    </w:p>
    <w:p w:rsidR="00000000" w:rsidDel="00000000" w:rsidP="00000000" w:rsidRDefault="00000000" w:rsidRPr="00000000" w14:paraId="0000005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Starting January 2025, Saturday meetings moved to the 4th Saturday of the month (previously they were held on the 3rd Saturday of the month).</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numPr>
          <w:ilvl w:val="0"/>
          <w:numId w:val="9"/>
        </w:numPr>
        <w:pBdr>
          <w:top w:color="auto" w:space="0" w:sz="0" w:val="none"/>
          <w:left w:color="auto" w:space="0" w:sz="0" w:val="none"/>
          <w:bottom w:color="auto" w:space="0" w:sz="0" w:val="none"/>
          <w:right w:color="auto" w:space="0" w:sz="0" w:val="none"/>
          <w:between w:color="auto" w:space="0" w:sz="0" w:val="none"/>
        </w:pBdr>
        <w:spacing w:after="18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Marketing Project</w:t>
      </w: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18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July 2024 to December 2024, ARWA had a marketing consultant manage our social media accounts, update key features on our website, and advertise our society with platforms such as Eventbrite.</w:t>
      </w:r>
    </w:p>
    <w:p w:rsidR="00000000" w:rsidDel="00000000" w:rsidP="00000000" w:rsidRDefault="00000000" w:rsidRPr="00000000" w14:paraId="00000061">
      <w:pPr>
        <w:numPr>
          <w:ilvl w:val="0"/>
          <w:numId w:val="5"/>
        </w:numPr>
        <w:pBdr>
          <w:top w:color="auto" w:space="0" w:sz="0" w:val="none"/>
          <w:left w:color="auto" w:space="0" w:sz="0" w:val="none"/>
          <w:bottom w:color="auto" w:space="0" w:sz="0" w:val="none"/>
          <w:right w:color="auto" w:space="0" w:sz="0" w:val="none"/>
          <w:between w:color="auto" w:space="0" w:sz="0" w:val="none"/>
        </w:pBdr>
        <w:spacing w:after="18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Treasures Along the Fenceline</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180" w:line="36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This year’s theme was Romance, and we received 14 written works and 18 picture submissions.</w:t>
      </w:r>
      <w:r w:rsidDel="00000000" w:rsidR="00000000" w:rsidRPr="00000000">
        <w:rPr>
          <w:rtl w:val="0"/>
        </w:rPr>
      </w:r>
    </w:p>
    <w:p w:rsidR="00000000" w:rsidDel="00000000" w:rsidP="00000000" w:rsidRDefault="00000000" w:rsidRPr="00000000" w14:paraId="00000063">
      <w:pPr>
        <w:numPr>
          <w:ilvl w:val="0"/>
          <w:numId w:val="7"/>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PROGRAMMING REPORT</w:t>
      </w:r>
    </w:p>
    <w:p w:rsidR="00000000" w:rsidDel="00000000" w:rsidP="00000000" w:rsidRDefault="00000000" w:rsidRPr="00000000" w14:paraId="00000064">
      <w:pPr>
        <w:numPr>
          <w:ilvl w:val="0"/>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Workshops were held every month from September to May, except for December. Topics ranged from The Merits of Artificial Intelligence to Putting the Fun(ny) in Romance to Publishing Your Book on Audible. The eight presentations were done by a mix of ARWA members and non-members. </w:t>
      </w:r>
    </w:p>
    <w:p w:rsidR="00000000" w:rsidDel="00000000" w:rsidP="00000000" w:rsidRDefault="00000000" w:rsidRPr="00000000" w14:paraId="00000065">
      <w:pPr>
        <w:numPr>
          <w:ilvl w:val="0"/>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who contributed were Diana Cranstoun, Deb Draper, Jessica Jackson, and Lori Feldberg</w:t>
      </w:r>
    </w:p>
    <w:p w:rsidR="00000000" w:rsidDel="00000000" w:rsidP="00000000" w:rsidRDefault="00000000" w:rsidRPr="00000000" w14:paraId="00000066">
      <w:pPr>
        <w:numPr>
          <w:ilvl w:val="0"/>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Non-members were Bridgit Hoffer, Christina Gerritson, Rommie Christie and Danny Ramadan</w:t>
      </w:r>
    </w:p>
    <w:p w:rsidR="00000000" w:rsidDel="00000000" w:rsidP="00000000" w:rsidRDefault="00000000" w:rsidRPr="00000000" w14:paraId="00000067">
      <w:pPr>
        <w:numPr>
          <w:ilvl w:val="0"/>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Turnout at the sessions was often low, and many who attended recommended changing the time from the fourth Saturday of the month to the fourth Tuesday of the month. A vote on this will be decided at the 28 June 2025 Annual General Meeting.</w:t>
      </w:r>
    </w:p>
    <w:p w:rsidR="00000000" w:rsidDel="00000000" w:rsidP="00000000" w:rsidRDefault="00000000" w:rsidRPr="00000000" w14:paraId="00000068">
      <w:pPr>
        <w:numPr>
          <w:ilvl w:val="0"/>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the end of my term as the programmer. I am taking a year off from my volunteer work and this includes ARWA. I thank everyone in the organization for the support provided, your encouragement has helped me become a better writer. I wish you all well.</w:t>
      </w:r>
    </w:p>
    <w:p w:rsidR="00000000" w:rsidDel="00000000" w:rsidP="00000000" w:rsidRDefault="00000000" w:rsidRPr="00000000" w14:paraId="0000006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are the confirmed programs scheduled for the fall, September to November 2025</w:t>
      </w:r>
    </w:p>
    <w:p w:rsidR="00000000" w:rsidDel="00000000" w:rsidP="00000000" w:rsidRDefault="00000000" w:rsidRPr="00000000" w14:paraId="0000006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September 2025</w:t>
      </w:r>
    </w:p>
    <w:p w:rsidR="00000000" w:rsidDel="00000000" w:rsidP="00000000" w:rsidRDefault="00000000" w:rsidRPr="00000000" w14:paraId="0000006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 Getting your books translated and the expectation of an editor. </w:t>
      </w:r>
    </w:p>
    <w:p w:rsidR="00000000" w:rsidDel="00000000" w:rsidP="00000000" w:rsidRDefault="00000000" w:rsidRPr="00000000" w14:paraId="0000006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Presenter: Paulo da Costa is a Calgary based author who has written half a dozen books that have been published in seven languages. He has won several awards for his poetry, fiction, and non-fiction stories. He is also an editor and translator. </w:t>
      </w:r>
    </w:p>
    <w:p w:rsidR="00000000" w:rsidDel="00000000" w:rsidP="00000000" w:rsidRDefault="00000000" w:rsidRPr="00000000" w14:paraId="0000006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 2025</w:t>
      </w:r>
    </w:p>
    <w:p w:rsidR="00000000" w:rsidDel="00000000" w:rsidP="00000000" w:rsidRDefault="00000000" w:rsidRPr="00000000" w14:paraId="0000007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 Intellectual property and copyright</w:t>
      </w:r>
    </w:p>
    <w:p w:rsidR="00000000" w:rsidDel="00000000" w:rsidP="00000000" w:rsidRDefault="00000000" w:rsidRPr="00000000" w14:paraId="0000007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Presenter: Jeananne Kirwin is an Edmonton-based lawyer and writer. She practices law in the areas of intellectual property and corporate/commercial law with an emphasis on trademark and copyright registration</w:t>
      </w:r>
    </w:p>
    <w:p w:rsidR="00000000" w:rsidDel="00000000" w:rsidP="00000000" w:rsidRDefault="00000000" w:rsidRPr="00000000" w14:paraId="0000007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 2025</w:t>
      </w:r>
    </w:p>
    <w:p w:rsidR="00000000" w:rsidDel="00000000" w:rsidP="00000000" w:rsidRDefault="00000000" w:rsidRPr="00000000" w14:paraId="0000007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 The Many Faces of Horror</w:t>
      </w:r>
    </w:p>
    <w:p w:rsidR="00000000" w:rsidDel="00000000" w:rsidP="00000000" w:rsidRDefault="00000000" w:rsidRPr="00000000" w14:paraId="0000007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Presenter: ARWA member, Randi Ryder, loves to write about horror.  It doesn't have to mean vampires and monsters thrown together out of spare parts. Horror can mean being held as a prisoner or captive by a person or government.</w:t>
      </w:r>
    </w:p>
    <w:p w:rsidR="00000000" w:rsidDel="00000000" w:rsidP="00000000" w:rsidRDefault="00000000" w:rsidRPr="00000000" w14:paraId="0000007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numPr>
          <w:ilvl w:val="0"/>
          <w:numId w:val="7"/>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ELECTIONS: (Election Chair – Randi Ryder)</w:t>
      </w:r>
    </w:p>
    <w:p w:rsidR="00000000" w:rsidDel="00000000" w:rsidP="00000000" w:rsidRDefault="00000000" w:rsidRPr="00000000" w14:paraId="0000007A">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numPr>
          <w:ilvl w:val="1"/>
          <w:numId w:val="6"/>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President - no nominations</w:t>
      </w:r>
    </w:p>
    <w:p w:rsidR="00000000" w:rsidDel="00000000" w:rsidP="00000000" w:rsidRDefault="00000000" w:rsidRPr="00000000" w14:paraId="0000007C">
      <w:pPr>
        <w:numPr>
          <w:ilvl w:val="1"/>
          <w:numId w:val="6"/>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Vice President - Randi Ryder</w:t>
      </w:r>
    </w:p>
    <w:p w:rsidR="00000000" w:rsidDel="00000000" w:rsidP="00000000" w:rsidRDefault="00000000" w:rsidRPr="00000000" w14:paraId="0000007D">
      <w:pPr>
        <w:numPr>
          <w:ilvl w:val="1"/>
          <w:numId w:val="6"/>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Treasurer - VI Peace</w:t>
      </w:r>
    </w:p>
    <w:p w:rsidR="00000000" w:rsidDel="00000000" w:rsidP="00000000" w:rsidRDefault="00000000" w:rsidRPr="00000000" w14:paraId="0000007E">
      <w:pPr>
        <w:numPr>
          <w:ilvl w:val="1"/>
          <w:numId w:val="6"/>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Secretary - Rachel Baird</w:t>
      </w:r>
    </w:p>
    <w:p w:rsidR="00000000" w:rsidDel="00000000" w:rsidP="00000000" w:rsidRDefault="00000000" w:rsidRPr="00000000" w14:paraId="0000007F">
      <w:pPr>
        <w:ind w:left="149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numPr>
          <w:ilvl w:val="2"/>
          <w:numId w:val="6"/>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 Tammy Carbol put a motion forward to nominate Randi Ryder as Vice President.</w:t>
      </w:r>
    </w:p>
    <w:p w:rsidR="00000000" w:rsidDel="00000000" w:rsidP="00000000" w:rsidRDefault="00000000" w:rsidRPr="00000000" w14:paraId="00000081">
      <w:pPr>
        <w:numPr>
          <w:ilvl w:val="2"/>
          <w:numId w:val="6"/>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Seconded: Del Simon seconded it.</w:t>
      </w:r>
    </w:p>
    <w:p w:rsidR="00000000" w:rsidDel="00000000" w:rsidP="00000000" w:rsidRDefault="00000000" w:rsidRPr="00000000" w14:paraId="00000082">
      <w:pPr>
        <w:numPr>
          <w:ilvl w:val="2"/>
          <w:numId w:val="6"/>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abstained. 1 against. 7 agreed. The motion was passed, and Randi Ryder was elected as the new Vice President of the 2025 to 2026 ARWA board.</w:t>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numPr>
          <w:ilvl w:val="2"/>
          <w:numId w:val="6"/>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 to Accept: Randi Ryder put a motion forward to accept Rachel Baird and VI Peace, currently holding the positions of Secretary and Treasurer, respectively, for another term.</w:t>
      </w:r>
    </w:p>
    <w:p w:rsidR="00000000" w:rsidDel="00000000" w:rsidP="00000000" w:rsidRDefault="00000000" w:rsidRPr="00000000" w14:paraId="00000085">
      <w:pPr>
        <w:numPr>
          <w:ilvl w:val="2"/>
          <w:numId w:val="6"/>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Seconded: Diana Cranstoun seconded it.</w:t>
      </w:r>
    </w:p>
    <w:p w:rsidR="00000000" w:rsidDel="00000000" w:rsidP="00000000" w:rsidRDefault="00000000" w:rsidRPr="00000000" w14:paraId="00000086">
      <w:pPr>
        <w:numPr>
          <w:ilvl w:val="2"/>
          <w:numId w:val="6"/>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Everyone (10) agreed. The motion was passed, and Rachel Baird and VI Peace agreed to remain in their positions, and were re-elected as Secretary and Treasurer of the 2025 to 2026 ARWA board.</w:t>
      </w:r>
    </w:p>
    <w:p w:rsidR="00000000" w:rsidDel="00000000" w:rsidP="00000000" w:rsidRDefault="00000000" w:rsidRPr="00000000" w14:paraId="00000087">
      <w:pPr>
        <w:ind w:left="785"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numPr>
          <w:ilvl w:val="1"/>
          <w:numId w:val="6"/>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404040"/>
          <w:highlight w:val="white"/>
          <w:rtl w:val="0"/>
        </w:rPr>
        <w:t xml:space="preserve">The board appointed Jessica L Jackson and Darlene Maynard as Directors at Large.</w:t>
      </w:r>
      <w:r w:rsidDel="00000000" w:rsidR="00000000" w:rsidRPr="00000000">
        <w:rPr>
          <w:rtl w:val="0"/>
        </w:rPr>
      </w:r>
    </w:p>
    <w:p w:rsidR="00000000" w:rsidDel="00000000" w:rsidP="00000000" w:rsidRDefault="00000000" w:rsidRPr="00000000" w14:paraId="00000089">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A">
      <w:pPr>
        <w:numPr>
          <w:ilvl w:val="0"/>
          <w:numId w:val="7"/>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ON CHANGE OF MEETING DAY</w:t>
      </w:r>
    </w:p>
    <w:p w:rsidR="00000000" w:rsidDel="00000000" w:rsidP="00000000" w:rsidRDefault="00000000" w:rsidRPr="00000000" w14:paraId="0000008B">
      <w:pPr>
        <w:numPr>
          <w:ilvl w:val="1"/>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404040"/>
          <w:highlight w:val="white"/>
          <w:rtl w:val="0"/>
        </w:rPr>
        <w:t xml:space="preserve">Randi Ryder proposed that the monthly workshop change from the fourth Saturday of the month at 10:30 a.m. to the fourth Tuesday of the month at 7:00 p.m., starting September 2025.</w:t>
      </w:r>
    </w:p>
    <w:p w:rsidR="00000000" w:rsidDel="00000000" w:rsidP="00000000" w:rsidRDefault="00000000" w:rsidRPr="00000000" w14:paraId="0000008C">
      <w:pPr>
        <w:numPr>
          <w:ilvl w:val="1"/>
          <w:numId w:val="7"/>
        </w:numPr>
        <w:ind w:left="1440" w:hanging="360"/>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Del Simon seconded the motion.</w:t>
      </w:r>
    </w:p>
    <w:p w:rsidR="00000000" w:rsidDel="00000000" w:rsidP="00000000" w:rsidRDefault="00000000" w:rsidRPr="00000000" w14:paraId="0000008D">
      <w:pPr>
        <w:numPr>
          <w:ilvl w:val="1"/>
          <w:numId w:val="7"/>
        </w:numPr>
        <w:ind w:left="1440" w:hanging="360"/>
        <w:rPr>
          <w:rFonts w:ascii="Times New Roman" w:cs="Times New Roman" w:eastAsia="Times New Roman" w:hAnsi="Times New Roman"/>
          <w:color w:val="404040"/>
          <w:highlight w:val="white"/>
        </w:rPr>
      </w:pPr>
      <w:r w:rsidDel="00000000" w:rsidR="00000000" w:rsidRPr="00000000">
        <w:rPr>
          <w:rFonts w:ascii="Times New Roman" w:cs="Times New Roman" w:eastAsia="Times New Roman" w:hAnsi="Times New Roman"/>
          <w:color w:val="404040"/>
          <w:highlight w:val="white"/>
          <w:rtl w:val="0"/>
        </w:rPr>
        <w:t xml:space="preserve">Discussion: There was some discussion about the turnout and other days/options.</w:t>
      </w:r>
    </w:p>
    <w:p w:rsidR="00000000" w:rsidDel="00000000" w:rsidP="00000000" w:rsidRDefault="00000000" w:rsidRPr="00000000" w14:paraId="0000008E">
      <w:pPr>
        <w:numPr>
          <w:ilvl w:val="1"/>
          <w:numId w:val="7"/>
        </w:numPr>
        <w:ind w:left="1440" w:hanging="360"/>
        <w:rPr>
          <w:rFonts w:ascii="Georgia" w:cs="Georgia" w:eastAsia="Georgia" w:hAnsi="Georgia"/>
          <w:color w:val="404040"/>
          <w:highlight w:val="white"/>
        </w:rPr>
      </w:pPr>
      <w:r w:rsidDel="00000000" w:rsidR="00000000" w:rsidRPr="00000000">
        <w:rPr>
          <w:rFonts w:ascii="Times New Roman" w:cs="Times New Roman" w:eastAsia="Times New Roman" w:hAnsi="Times New Roman"/>
          <w:color w:val="404040"/>
          <w:highlight w:val="white"/>
          <w:rtl w:val="0"/>
        </w:rPr>
        <w:t xml:space="preserve">1 abstained. 1 against. 8 agreed. </w:t>
      </w:r>
      <w:r w:rsidDel="00000000" w:rsidR="00000000" w:rsidRPr="00000000">
        <w:rPr>
          <w:rFonts w:ascii="Times New Roman" w:cs="Times New Roman" w:eastAsia="Times New Roman" w:hAnsi="Times New Roman"/>
          <w:b w:val="1"/>
          <w:color w:val="404040"/>
          <w:highlight w:val="white"/>
          <w:rtl w:val="0"/>
        </w:rPr>
        <w:t xml:space="preserve">The motion was carried to move the general meeting to the fourth Tuesday of the month, starting September, 2025.</w:t>
      </w:r>
    </w:p>
    <w:p w:rsidR="00000000" w:rsidDel="00000000" w:rsidP="00000000" w:rsidRDefault="00000000" w:rsidRPr="00000000" w14:paraId="0000008F">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numPr>
          <w:ilvl w:val="0"/>
          <w:numId w:val="7"/>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 TO CLOSE THE AGM</w:t>
      </w:r>
    </w:p>
    <w:p w:rsidR="00000000" w:rsidDel="00000000" w:rsidP="00000000" w:rsidRDefault="00000000" w:rsidRPr="00000000" w14:paraId="00000091">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 Draper made a motion to close the meeting.</w:t>
      </w:r>
    </w:p>
    <w:p w:rsidR="00000000" w:rsidDel="00000000" w:rsidP="00000000" w:rsidRDefault="00000000" w:rsidRPr="00000000" w14:paraId="00000092">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Randi Ryder seconded it.</w:t>
      </w:r>
    </w:p>
    <w:p w:rsidR="00000000" w:rsidDel="00000000" w:rsidP="00000000" w:rsidRDefault="00000000" w:rsidRPr="00000000" w14:paraId="00000093">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Everyone was in favour. The AGM was closed.</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ended: 11:48 AM (MST).</w:t>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meeting: Tuesday, September 23rd, 2025, at 7:00 pm (MST)</w:t>
      </w:r>
    </w:p>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85" w:hanging="360"/>
      </w:pPr>
      <w:rPr/>
    </w:lvl>
    <w:lvl w:ilvl="1">
      <w:start w:val="1"/>
      <w:numFmt w:val="lowerLetter"/>
      <w:lvlText w:val="%2."/>
      <w:lvlJc w:val="left"/>
      <w:pPr>
        <w:ind w:left="1494"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85" w:hanging="360"/>
      </w:pPr>
      <w:rPr>
        <w:u w:val="none"/>
      </w:rPr>
    </w:lvl>
    <w:lvl w:ilvl="1">
      <w:start w:val="1"/>
      <w:numFmt w:val="lowerLetter"/>
      <w:lvlText w:val="%2."/>
      <w:lvlJc w:val="left"/>
      <w:pPr>
        <w:ind w:left="1494"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A1301"/>
    <w:pPr>
      <w:ind w:left="720"/>
      <w:contextualSpacing w:val="1"/>
    </w:pPr>
  </w:style>
  <w:style w:type="character" w:styleId="Hyperlink">
    <w:name w:val="Hyperlink"/>
    <w:basedOn w:val="DefaultParagraphFont"/>
    <w:uiPriority w:val="99"/>
    <w:semiHidden w:val="1"/>
    <w:unhideWhenUsed w:val="1"/>
    <w:rsid w:val="00F3127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OSZQ5pok/djFbClIjOSiWghQ==">CgMxLjA4AHIhMU1FcGNRVmlNZTJfVUd2ZzE1ck1lTUJJMGFIZnBuczFI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2025-06-26T15:17:00Z</dcterms:created>
  <dc:creator>Diana Cranstoun</dc:creator>
</cp:coreProperties>
</file>